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A728" w14:textId="77777777" w:rsidR="00FF5685" w:rsidRPr="005144A0" w:rsidRDefault="00FF5685" w:rsidP="005144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44A0">
        <w:rPr>
          <w:rFonts w:ascii="Times New Roman" w:hAnsi="Times New Roman"/>
          <w:b/>
          <w:sz w:val="28"/>
          <w:szCs w:val="28"/>
        </w:rPr>
        <w:t xml:space="preserve">Аннотация </w:t>
      </w:r>
      <w:r w:rsidR="00124803" w:rsidRPr="005144A0">
        <w:rPr>
          <w:rFonts w:ascii="Times New Roman" w:hAnsi="Times New Roman"/>
          <w:b/>
          <w:sz w:val="28"/>
          <w:szCs w:val="28"/>
        </w:rPr>
        <w:t>к рабочей программе по химии 8-9</w:t>
      </w:r>
      <w:r w:rsidRPr="005144A0">
        <w:rPr>
          <w:rFonts w:ascii="Times New Roman" w:hAnsi="Times New Roman"/>
          <w:b/>
          <w:sz w:val="28"/>
          <w:szCs w:val="28"/>
        </w:rPr>
        <w:t xml:space="preserve"> класс</w:t>
      </w:r>
      <w:r w:rsidR="00124803" w:rsidRPr="005144A0">
        <w:rPr>
          <w:rFonts w:ascii="Times New Roman" w:hAnsi="Times New Roman"/>
          <w:b/>
          <w:sz w:val="28"/>
          <w:szCs w:val="28"/>
        </w:rPr>
        <w:t>ы</w:t>
      </w:r>
    </w:p>
    <w:p w14:paraId="2C144E8C" w14:textId="77777777" w:rsidR="00FF5685" w:rsidRPr="005144A0" w:rsidRDefault="00FF5685" w:rsidP="001248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44A0">
        <w:rPr>
          <w:rFonts w:ascii="Times New Roman" w:hAnsi="Times New Roman"/>
          <w:sz w:val="28"/>
          <w:szCs w:val="28"/>
        </w:rPr>
        <w:t>Данная раб</w:t>
      </w:r>
      <w:r w:rsidR="00C37EE8" w:rsidRPr="005144A0">
        <w:rPr>
          <w:rFonts w:ascii="Times New Roman" w:hAnsi="Times New Roman"/>
          <w:sz w:val="28"/>
          <w:szCs w:val="28"/>
        </w:rPr>
        <w:t>очая программа по химии для 8-</w:t>
      </w:r>
      <w:r w:rsidR="00124803" w:rsidRPr="005144A0">
        <w:rPr>
          <w:rFonts w:ascii="Times New Roman" w:hAnsi="Times New Roman"/>
          <w:sz w:val="28"/>
          <w:szCs w:val="28"/>
        </w:rPr>
        <w:t>9</w:t>
      </w:r>
      <w:r w:rsidRPr="005144A0">
        <w:rPr>
          <w:rFonts w:ascii="Times New Roman" w:hAnsi="Times New Roman"/>
          <w:sz w:val="28"/>
          <w:szCs w:val="28"/>
        </w:rPr>
        <w:t xml:space="preserve"> классов ( базовый уровень) реализуется на основе следующих документов :</w:t>
      </w:r>
    </w:p>
    <w:p w14:paraId="2216205D" w14:textId="77777777" w:rsidR="00FF5685" w:rsidRPr="005144A0" w:rsidRDefault="00FF5685" w:rsidP="001248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44A0">
        <w:rPr>
          <w:rFonts w:ascii="Times New Roman" w:hAnsi="Times New Roman"/>
          <w:sz w:val="28"/>
          <w:szCs w:val="28"/>
        </w:rPr>
        <w:t>1.Федеральный компонент государственного стандарта.</w:t>
      </w:r>
    </w:p>
    <w:p w14:paraId="45E44F8D" w14:textId="77777777" w:rsidR="00FF5685" w:rsidRPr="005144A0" w:rsidRDefault="00FF5685" w:rsidP="001248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44A0">
        <w:rPr>
          <w:rFonts w:ascii="Times New Roman" w:hAnsi="Times New Roman"/>
          <w:sz w:val="28"/>
          <w:szCs w:val="28"/>
        </w:rPr>
        <w:t>2. Федеральный базисный учебный план и примерные учебные планы.</w:t>
      </w:r>
    </w:p>
    <w:p w14:paraId="62CC9DCD" w14:textId="77777777" w:rsidR="00FF5685" w:rsidRPr="005144A0" w:rsidRDefault="00FF5685" w:rsidP="001248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44A0">
        <w:rPr>
          <w:rFonts w:ascii="Times New Roman" w:hAnsi="Times New Roman"/>
          <w:sz w:val="28"/>
          <w:szCs w:val="28"/>
        </w:rPr>
        <w:t>3. Примерная программа основного общего образования по химии.</w:t>
      </w:r>
    </w:p>
    <w:p w14:paraId="5ECEA98C" w14:textId="77777777" w:rsidR="00FF5685" w:rsidRPr="005144A0" w:rsidRDefault="005144A0" w:rsidP="001248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44A0">
        <w:rPr>
          <w:rFonts w:ascii="Times New Roman" w:hAnsi="Times New Roman"/>
          <w:sz w:val="28"/>
          <w:szCs w:val="28"/>
        </w:rPr>
        <w:t>4</w:t>
      </w:r>
      <w:r w:rsidR="00FF5685" w:rsidRPr="005144A0">
        <w:rPr>
          <w:rFonts w:ascii="Times New Roman" w:hAnsi="Times New Roman"/>
          <w:sz w:val="28"/>
          <w:szCs w:val="28"/>
        </w:rPr>
        <w:t>. 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14:paraId="394B452A" w14:textId="77777777" w:rsidR="00124803" w:rsidRPr="00276800" w:rsidRDefault="00124803" w:rsidP="00124803">
      <w:pPr>
        <w:pStyle w:val="a3"/>
        <w:jc w:val="both"/>
        <w:rPr>
          <w:szCs w:val="28"/>
        </w:rPr>
      </w:pPr>
      <w:r w:rsidRPr="00276800">
        <w:rPr>
          <w:szCs w:val="28"/>
        </w:rPr>
        <w:t>Изучение химии на ступени основного общего образования направлено на достижение следующих целей:</w:t>
      </w:r>
    </w:p>
    <w:p w14:paraId="17A925EA" w14:textId="77777777" w:rsidR="00124803" w:rsidRPr="00276800" w:rsidRDefault="00124803" w:rsidP="00124803">
      <w:pPr>
        <w:pStyle w:val="a3"/>
        <w:numPr>
          <w:ilvl w:val="0"/>
          <w:numId w:val="5"/>
        </w:numPr>
        <w:ind w:left="360"/>
        <w:jc w:val="both"/>
        <w:rPr>
          <w:szCs w:val="28"/>
        </w:rPr>
      </w:pPr>
      <w:r w:rsidRPr="00276800">
        <w:rPr>
          <w:szCs w:val="28"/>
        </w:rPr>
        <w:t>освоение важнейших знаний об основных понятиях и законах химии, химической символике;</w:t>
      </w:r>
    </w:p>
    <w:p w14:paraId="4F204AB0" w14:textId="77777777" w:rsidR="00124803" w:rsidRPr="00276800" w:rsidRDefault="00124803" w:rsidP="00124803">
      <w:pPr>
        <w:pStyle w:val="a3"/>
        <w:numPr>
          <w:ilvl w:val="0"/>
          <w:numId w:val="6"/>
        </w:numPr>
        <w:ind w:left="360"/>
        <w:jc w:val="both"/>
        <w:rPr>
          <w:szCs w:val="28"/>
        </w:rPr>
      </w:pPr>
      <w:r w:rsidRPr="00276800">
        <w:rPr>
          <w:szCs w:val="28"/>
        </w:rPr>
        <w:t>овладение умениями наблюдать химические явления, проводить химический эксперимент, производить расчеты на основе химич</w:t>
      </w:r>
      <w:r w:rsidRPr="00276800">
        <w:rPr>
          <w:szCs w:val="28"/>
        </w:rPr>
        <w:t>е</w:t>
      </w:r>
      <w:r w:rsidRPr="00276800">
        <w:rPr>
          <w:szCs w:val="28"/>
        </w:rPr>
        <w:t>ских формул веществ и уравнений химических реакций;</w:t>
      </w:r>
    </w:p>
    <w:p w14:paraId="24DE231F" w14:textId="77777777" w:rsidR="00124803" w:rsidRPr="00276800" w:rsidRDefault="00124803" w:rsidP="00124803">
      <w:pPr>
        <w:pStyle w:val="a3"/>
        <w:numPr>
          <w:ilvl w:val="0"/>
          <w:numId w:val="7"/>
        </w:numPr>
        <w:ind w:left="360"/>
        <w:jc w:val="both"/>
        <w:rPr>
          <w:szCs w:val="28"/>
        </w:rPr>
      </w:pPr>
      <w:r w:rsidRPr="00276800">
        <w:rPr>
          <w:szCs w:val="28"/>
        </w:rPr>
        <w:t>развитие познавательных интересов и интеллектуальных способностей в процессе проведения химического эксперимента, самосто</w:t>
      </w:r>
      <w:r w:rsidRPr="00276800">
        <w:rPr>
          <w:szCs w:val="28"/>
        </w:rPr>
        <w:t>я</w:t>
      </w:r>
      <w:r w:rsidRPr="00276800">
        <w:rPr>
          <w:szCs w:val="28"/>
        </w:rPr>
        <w:t>тельного приобретения знаний в соответствии с возникающими жизненными потребностями;</w:t>
      </w:r>
    </w:p>
    <w:p w14:paraId="78F6264A" w14:textId="77777777" w:rsidR="00124803" w:rsidRPr="00276800" w:rsidRDefault="00124803" w:rsidP="00124803">
      <w:pPr>
        <w:pStyle w:val="a3"/>
        <w:numPr>
          <w:ilvl w:val="0"/>
          <w:numId w:val="8"/>
        </w:numPr>
        <w:ind w:left="360"/>
        <w:jc w:val="both"/>
        <w:rPr>
          <w:szCs w:val="28"/>
        </w:rPr>
      </w:pPr>
      <w:r w:rsidRPr="00276800">
        <w:rPr>
          <w:szCs w:val="28"/>
        </w:rPr>
        <w:t>воспитание отношения к химии как к одному из фундаментальных компонентов естествознания и элементу общечеловеческой кул</w:t>
      </w:r>
      <w:r w:rsidRPr="00276800">
        <w:rPr>
          <w:szCs w:val="28"/>
        </w:rPr>
        <w:t>ь</w:t>
      </w:r>
      <w:r w:rsidRPr="00276800">
        <w:rPr>
          <w:szCs w:val="28"/>
        </w:rPr>
        <w:t>туры;</w:t>
      </w:r>
    </w:p>
    <w:p w14:paraId="1627D068" w14:textId="77777777" w:rsidR="005144A0" w:rsidRPr="00276800" w:rsidRDefault="00124803" w:rsidP="005144A0">
      <w:pPr>
        <w:pStyle w:val="a3"/>
        <w:numPr>
          <w:ilvl w:val="0"/>
          <w:numId w:val="9"/>
        </w:numPr>
        <w:ind w:left="360"/>
        <w:jc w:val="both"/>
        <w:rPr>
          <w:szCs w:val="28"/>
        </w:rPr>
      </w:pPr>
      <w:r w:rsidRPr="00276800">
        <w:rPr>
          <w:szCs w:val="28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</w:t>
      </w:r>
      <w:r w:rsidRPr="00276800">
        <w:rPr>
          <w:szCs w:val="28"/>
        </w:rPr>
        <w:t>к</w:t>
      </w:r>
      <w:r w:rsidR="005144A0" w:rsidRPr="00276800">
        <w:rPr>
          <w:szCs w:val="28"/>
        </w:rPr>
        <w:t>ружающей среде.</w:t>
      </w:r>
    </w:p>
    <w:p w14:paraId="1072F270" w14:textId="77777777" w:rsidR="005144A0" w:rsidRPr="00276800" w:rsidRDefault="005144A0" w:rsidP="005144A0">
      <w:pPr>
        <w:rPr>
          <w:rFonts w:ascii="Times New Roman" w:hAnsi="Times New Roman"/>
          <w:sz w:val="28"/>
          <w:szCs w:val="28"/>
        </w:rPr>
      </w:pPr>
      <w:r w:rsidRPr="00276800">
        <w:rPr>
          <w:rFonts w:ascii="Times New Roman" w:hAnsi="Times New Roman"/>
          <w:sz w:val="28"/>
          <w:szCs w:val="28"/>
        </w:rPr>
        <w:t>В результате изучения химии ученик должен  </w:t>
      </w:r>
      <w:r w:rsidRPr="00276800">
        <w:rPr>
          <w:rFonts w:ascii="Times New Roman" w:hAnsi="Times New Roman"/>
          <w:bCs/>
          <w:sz w:val="28"/>
          <w:szCs w:val="28"/>
        </w:rPr>
        <w:t>знать/понимать:</w:t>
      </w:r>
      <w:r w:rsidRPr="00276800">
        <w:rPr>
          <w:rFonts w:ascii="Times New Roman" w:hAnsi="Times New Roman"/>
          <w:sz w:val="28"/>
          <w:szCs w:val="28"/>
        </w:rPr>
        <w:br/>
        <w:t>      </w:t>
      </w:r>
      <w:r w:rsidRPr="00276800">
        <w:rPr>
          <w:rFonts w:ascii="Times New Roman" w:hAnsi="Times New Roman"/>
          <w:bCs/>
          <w:sz w:val="28"/>
          <w:szCs w:val="28"/>
        </w:rPr>
        <w:t>• </w:t>
      </w:r>
      <w:r w:rsidRPr="00276800">
        <w:rPr>
          <w:rFonts w:ascii="Times New Roman" w:hAnsi="Times New Roman"/>
          <w:bCs/>
          <w:iCs/>
          <w:sz w:val="28"/>
          <w:szCs w:val="28"/>
        </w:rPr>
        <w:t xml:space="preserve">химическую символику: </w:t>
      </w:r>
      <w:r w:rsidRPr="00276800">
        <w:rPr>
          <w:rFonts w:ascii="Times New Roman" w:hAnsi="Times New Roman"/>
          <w:sz w:val="28"/>
          <w:szCs w:val="28"/>
        </w:rPr>
        <w:t>знаки химических элементов, формулы химических веществ и уравнения химических реакций;</w:t>
      </w:r>
      <w:r w:rsidRPr="00276800">
        <w:rPr>
          <w:rFonts w:ascii="Times New Roman" w:hAnsi="Times New Roman"/>
          <w:sz w:val="28"/>
          <w:szCs w:val="28"/>
        </w:rPr>
        <w:br/>
        <w:t>      </w:t>
      </w:r>
      <w:r w:rsidRPr="00276800">
        <w:rPr>
          <w:rFonts w:ascii="Times New Roman" w:hAnsi="Times New Roman"/>
          <w:bCs/>
          <w:sz w:val="28"/>
          <w:szCs w:val="28"/>
        </w:rPr>
        <w:t>• </w:t>
      </w:r>
      <w:r w:rsidRPr="00276800">
        <w:rPr>
          <w:rFonts w:ascii="Times New Roman" w:hAnsi="Times New Roman"/>
          <w:bCs/>
          <w:iCs/>
          <w:sz w:val="28"/>
          <w:szCs w:val="28"/>
        </w:rPr>
        <w:t>важнейшие химические понятия</w:t>
      </w:r>
      <w:r w:rsidRPr="00276800">
        <w:rPr>
          <w:rFonts w:ascii="Times New Roman" w:hAnsi="Times New Roman"/>
          <w:bCs/>
          <w:sz w:val="28"/>
          <w:szCs w:val="28"/>
        </w:rPr>
        <w:t>:</w:t>
      </w:r>
      <w:r w:rsidRPr="00276800">
        <w:rPr>
          <w:rFonts w:ascii="Times New Roman" w:hAnsi="Times New Roman"/>
          <w:sz w:val="28"/>
          <w:szCs w:val="28"/>
        </w:rPr>
        <w:t xml:space="preserve">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276800">
        <w:rPr>
          <w:rFonts w:ascii="Times New Roman" w:hAnsi="Times New Roman"/>
          <w:sz w:val="28"/>
          <w:szCs w:val="28"/>
        </w:rPr>
        <w:t>неэлектролит</w:t>
      </w:r>
      <w:proofErr w:type="spellEnd"/>
      <w:r w:rsidRPr="00276800">
        <w:rPr>
          <w:rFonts w:ascii="Times New Roman" w:hAnsi="Times New Roman"/>
          <w:sz w:val="28"/>
          <w:szCs w:val="28"/>
        </w:rPr>
        <w:t xml:space="preserve">, электролитическая диссоциация, окислитель и </w:t>
      </w:r>
      <w:r w:rsidRPr="00276800">
        <w:rPr>
          <w:rFonts w:ascii="Times New Roman" w:hAnsi="Times New Roman"/>
          <w:sz w:val="28"/>
          <w:szCs w:val="28"/>
        </w:rPr>
        <w:lastRenderedPageBreak/>
        <w:t>восстановитель, окисление и восстановление;</w:t>
      </w:r>
      <w:r w:rsidRPr="00276800">
        <w:rPr>
          <w:rFonts w:ascii="Times New Roman" w:hAnsi="Times New Roman"/>
          <w:sz w:val="28"/>
          <w:szCs w:val="28"/>
        </w:rPr>
        <w:br/>
        <w:t>      </w:t>
      </w:r>
      <w:r w:rsidRPr="00276800">
        <w:rPr>
          <w:rFonts w:ascii="Times New Roman" w:hAnsi="Times New Roman"/>
          <w:bCs/>
          <w:sz w:val="28"/>
          <w:szCs w:val="28"/>
        </w:rPr>
        <w:t>• </w:t>
      </w:r>
      <w:r w:rsidRPr="00276800">
        <w:rPr>
          <w:rFonts w:ascii="Times New Roman" w:hAnsi="Times New Roman"/>
          <w:bCs/>
          <w:iCs/>
          <w:sz w:val="28"/>
          <w:szCs w:val="28"/>
        </w:rPr>
        <w:t>основные законы химии</w:t>
      </w:r>
      <w:r w:rsidRPr="00276800">
        <w:rPr>
          <w:rFonts w:ascii="Times New Roman" w:hAnsi="Times New Roman"/>
          <w:bCs/>
          <w:sz w:val="28"/>
          <w:szCs w:val="28"/>
        </w:rPr>
        <w:t xml:space="preserve">: </w:t>
      </w:r>
      <w:r w:rsidRPr="00276800">
        <w:rPr>
          <w:rFonts w:ascii="Times New Roman" w:hAnsi="Times New Roman"/>
          <w:sz w:val="28"/>
          <w:szCs w:val="28"/>
        </w:rPr>
        <w:t>сохранения массы веществ, постоянства состава, периодический закон;</w:t>
      </w:r>
      <w:r w:rsidRPr="00276800">
        <w:rPr>
          <w:rFonts w:ascii="Times New Roman" w:hAnsi="Times New Roman"/>
          <w:sz w:val="28"/>
          <w:szCs w:val="28"/>
        </w:rPr>
        <w:br/>
        <w:t>   </w:t>
      </w:r>
      <w:r w:rsidRPr="00276800">
        <w:rPr>
          <w:rFonts w:ascii="Times New Roman" w:hAnsi="Times New Roman"/>
          <w:bCs/>
          <w:sz w:val="28"/>
          <w:szCs w:val="28"/>
        </w:rPr>
        <w:t>уметь:</w:t>
      </w:r>
      <w:r w:rsidRPr="00276800">
        <w:rPr>
          <w:rFonts w:ascii="Times New Roman" w:hAnsi="Times New Roman"/>
          <w:sz w:val="28"/>
          <w:szCs w:val="28"/>
        </w:rPr>
        <w:br/>
        <w:t>      </w:t>
      </w:r>
      <w:r w:rsidRPr="00276800">
        <w:rPr>
          <w:rFonts w:ascii="Times New Roman" w:hAnsi="Times New Roman"/>
          <w:bCs/>
          <w:sz w:val="28"/>
          <w:szCs w:val="28"/>
        </w:rPr>
        <w:t>• </w:t>
      </w:r>
      <w:r w:rsidRPr="00276800">
        <w:rPr>
          <w:rFonts w:ascii="Times New Roman" w:hAnsi="Times New Roman"/>
          <w:bCs/>
          <w:iCs/>
          <w:sz w:val="28"/>
          <w:szCs w:val="28"/>
        </w:rPr>
        <w:t xml:space="preserve">называть </w:t>
      </w:r>
      <w:r w:rsidRPr="00276800">
        <w:rPr>
          <w:rFonts w:ascii="Times New Roman" w:hAnsi="Times New Roman"/>
          <w:sz w:val="28"/>
          <w:szCs w:val="28"/>
        </w:rPr>
        <w:t>химические элементы, соединения изученных классов;</w:t>
      </w:r>
      <w:r w:rsidRPr="00276800">
        <w:rPr>
          <w:rFonts w:ascii="Times New Roman" w:hAnsi="Times New Roman"/>
          <w:sz w:val="28"/>
          <w:szCs w:val="28"/>
        </w:rPr>
        <w:br/>
        <w:t>      </w:t>
      </w:r>
      <w:r w:rsidRPr="00276800">
        <w:rPr>
          <w:rFonts w:ascii="Times New Roman" w:hAnsi="Times New Roman"/>
          <w:bCs/>
          <w:sz w:val="28"/>
          <w:szCs w:val="28"/>
        </w:rPr>
        <w:t>• </w:t>
      </w:r>
      <w:r w:rsidRPr="00276800">
        <w:rPr>
          <w:rFonts w:ascii="Times New Roman" w:hAnsi="Times New Roman"/>
          <w:bCs/>
          <w:iCs/>
          <w:sz w:val="28"/>
          <w:szCs w:val="28"/>
        </w:rPr>
        <w:t xml:space="preserve">объяснять </w:t>
      </w:r>
      <w:r w:rsidRPr="00276800">
        <w:rPr>
          <w:rFonts w:ascii="Times New Roman" w:hAnsi="Times New Roman"/>
          <w:sz w:val="28"/>
          <w:szCs w:val="28"/>
        </w:rPr>
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 И. Менделеева; закономерности изменения свойств элементов в пределах малых периодов и главных подгрупп; сущность реакций ионного обмена;</w:t>
      </w:r>
      <w:r w:rsidRPr="00276800">
        <w:rPr>
          <w:rFonts w:ascii="Times New Roman" w:hAnsi="Times New Roman"/>
          <w:sz w:val="28"/>
          <w:szCs w:val="28"/>
        </w:rPr>
        <w:br/>
        <w:t>      </w:t>
      </w:r>
      <w:r w:rsidRPr="00276800">
        <w:rPr>
          <w:rFonts w:ascii="Times New Roman" w:hAnsi="Times New Roman"/>
          <w:bCs/>
          <w:sz w:val="28"/>
          <w:szCs w:val="28"/>
        </w:rPr>
        <w:t>• </w:t>
      </w:r>
      <w:r w:rsidRPr="00276800">
        <w:rPr>
          <w:rFonts w:ascii="Times New Roman" w:hAnsi="Times New Roman"/>
          <w:bCs/>
          <w:iCs/>
          <w:sz w:val="28"/>
          <w:szCs w:val="28"/>
        </w:rPr>
        <w:t xml:space="preserve">характеризовать </w:t>
      </w:r>
      <w:r w:rsidRPr="00276800">
        <w:rPr>
          <w:rFonts w:ascii="Times New Roman" w:hAnsi="Times New Roman"/>
          <w:sz w:val="28"/>
          <w:szCs w:val="28"/>
        </w:rPr>
        <w:t>химические элементы (от водорода до кальция) на основе их положения в периодической системе Д. И. 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  <w:r w:rsidRPr="00276800">
        <w:rPr>
          <w:rFonts w:ascii="Times New Roman" w:hAnsi="Times New Roman"/>
          <w:sz w:val="28"/>
          <w:szCs w:val="28"/>
        </w:rPr>
        <w:br/>
        <w:t>      </w:t>
      </w:r>
      <w:r w:rsidRPr="00276800">
        <w:rPr>
          <w:rFonts w:ascii="Times New Roman" w:hAnsi="Times New Roman"/>
          <w:bCs/>
          <w:sz w:val="28"/>
          <w:szCs w:val="28"/>
        </w:rPr>
        <w:t>• </w:t>
      </w:r>
      <w:r w:rsidRPr="00276800">
        <w:rPr>
          <w:rFonts w:ascii="Times New Roman" w:hAnsi="Times New Roman"/>
          <w:bCs/>
          <w:iCs/>
          <w:sz w:val="28"/>
          <w:szCs w:val="28"/>
        </w:rPr>
        <w:t>определять</w:t>
      </w:r>
      <w:r w:rsidRPr="00276800">
        <w:rPr>
          <w:rFonts w:ascii="Times New Roman" w:hAnsi="Times New Roman"/>
          <w:bCs/>
          <w:sz w:val="28"/>
          <w:szCs w:val="28"/>
        </w:rPr>
        <w:t xml:space="preserve"> </w:t>
      </w:r>
      <w:r w:rsidRPr="00276800">
        <w:rPr>
          <w:rFonts w:ascii="Times New Roman" w:hAnsi="Times New Roman"/>
          <w:sz w:val="28"/>
          <w:szCs w:val="28"/>
        </w:rPr>
        <w:t xml:space="preserve">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вид химической связи в соединениях, возможность протекания реакций ионного обмена; </w:t>
      </w:r>
      <w:r w:rsidRPr="00276800">
        <w:rPr>
          <w:rFonts w:ascii="Times New Roman" w:hAnsi="Times New Roman"/>
          <w:sz w:val="28"/>
          <w:szCs w:val="28"/>
        </w:rPr>
        <w:br/>
        <w:t>      </w:t>
      </w:r>
      <w:r w:rsidRPr="00276800">
        <w:rPr>
          <w:rFonts w:ascii="Times New Roman" w:hAnsi="Times New Roman"/>
          <w:bCs/>
          <w:sz w:val="28"/>
          <w:szCs w:val="28"/>
        </w:rPr>
        <w:t>• </w:t>
      </w:r>
      <w:r w:rsidRPr="00276800">
        <w:rPr>
          <w:rFonts w:ascii="Times New Roman" w:hAnsi="Times New Roman"/>
          <w:bCs/>
          <w:iCs/>
          <w:sz w:val="28"/>
          <w:szCs w:val="28"/>
        </w:rPr>
        <w:t xml:space="preserve">составлять </w:t>
      </w:r>
      <w:r w:rsidRPr="00276800">
        <w:rPr>
          <w:rFonts w:ascii="Times New Roman" w:hAnsi="Times New Roman"/>
          <w:sz w:val="28"/>
          <w:szCs w:val="28"/>
        </w:rPr>
        <w:t>формулы неорганических соединений изученных классов; схемы строения атомов первых 20 элементов периодической системы Д. И. Менделеева; уравнения химических реакций;</w:t>
      </w:r>
      <w:r w:rsidRPr="00276800">
        <w:rPr>
          <w:rFonts w:ascii="Times New Roman" w:hAnsi="Times New Roman"/>
          <w:sz w:val="28"/>
          <w:szCs w:val="28"/>
        </w:rPr>
        <w:br/>
        <w:t>      </w:t>
      </w:r>
      <w:r w:rsidRPr="00276800">
        <w:rPr>
          <w:rFonts w:ascii="Times New Roman" w:hAnsi="Times New Roman"/>
          <w:bCs/>
          <w:sz w:val="28"/>
          <w:szCs w:val="28"/>
        </w:rPr>
        <w:t>• </w:t>
      </w:r>
      <w:r w:rsidRPr="00276800">
        <w:rPr>
          <w:rFonts w:ascii="Times New Roman" w:hAnsi="Times New Roman"/>
          <w:bCs/>
          <w:iCs/>
          <w:sz w:val="28"/>
          <w:szCs w:val="28"/>
        </w:rPr>
        <w:t xml:space="preserve">обращаться </w:t>
      </w:r>
      <w:r w:rsidRPr="00276800">
        <w:rPr>
          <w:rFonts w:ascii="Times New Roman" w:hAnsi="Times New Roman"/>
          <w:sz w:val="28"/>
          <w:szCs w:val="28"/>
        </w:rPr>
        <w:t>с химической посудой и лабораторным оборудованием;</w:t>
      </w:r>
      <w:r w:rsidRPr="00276800">
        <w:rPr>
          <w:rFonts w:ascii="Times New Roman" w:hAnsi="Times New Roman"/>
          <w:sz w:val="28"/>
          <w:szCs w:val="28"/>
        </w:rPr>
        <w:br/>
        <w:t>      </w:t>
      </w:r>
      <w:r w:rsidRPr="00276800">
        <w:rPr>
          <w:rFonts w:ascii="Times New Roman" w:hAnsi="Times New Roman"/>
          <w:bCs/>
          <w:sz w:val="28"/>
          <w:szCs w:val="28"/>
        </w:rPr>
        <w:t>• </w:t>
      </w:r>
      <w:r w:rsidRPr="00276800">
        <w:rPr>
          <w:rFonts w:ascii="Times New Roman" w:hAnsi="Times New Roman"/>
          <w:bCs/>
          <w:iCs/>
          <w:sz w:val="28"/>
          <w:szCs w:val="28"/>
        </w:rPr>
        <w:t>распознавать</w:t>
      </w:r>
      <w:r w:rsidRPr="00276800">
        <w:rPr>
          <w:rFonts w:ascii="Times New Roman" w:hAnsi="Times New Roman"/>
          <w:sz w:val="28"/>
          <w:szCs w:val="28"/>
        </w:rPr>
        <w:t xml:space="preserve"> опытным путем кислород, водород, углекислый газ, аммиак; растворы кислот и щелочей; хлорид-, сульфат- и карбонат-ионы;</w:t>
      </w:r>
      <w:r w:rsidRPr="00276800">
        <w:rPr>
          <w:rFonts w:ascii="Times New Roman" w:hAnsi="Times New Roman"/>
          <w:sz w:val="28"/>
          <w:szCs w:val="28"/>
        </w:rPr>
        <w:br/>
        <w:t>      </w:t>
      </w:r>
      <w:r w:rsidRPr="00276800">
        <w:rPr>
          <w:rFonts w:ascii="Times New Roman" w:hAnsi="Times New Roman"/>
          <w:bCs/>
          <w:sz w:val="28"/>
          <w:szCs w:val="28"/>
        </w:rPr>
        <w:t>• </w:t>
      </w:r>
      <w:r w:rsidRPr="00276800">
        <w:rPr>
          <w:rFonts w:ascii="Times New Roman" w:hAnsi="Times New Roman"/>
          <w:bCs/>
          <w:iCs/>
          <w:sz w:val="28"/>
          <w:szCs w:val="28"/>
        </w:rPr>
        <w:t xml:space="preserve">вычислять </w:t>
      </w:r>
      <w:r w:rsidRPr="00276800">
        <w:rPr>
          <w:rFonts w:ascii="Times New Roman" w:hAnsi="Times New Roman"/>
          <w:sz w:val="28"/>
          <w:szCs w:val="28"/>
        </w:rPr>
        <w:t>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  <w:r w:rsidRPr="00276800">
        <w:rPr>
          <w:rFonts w:ascii="Times New Roman" w:hAnsi="Times New Roman"/>
          <w:sz w:val="28"/>
          <w:szCs w:val="28"/>
        </w:rPr>
        <w:br/>
        <w:t>      </w:t>
      </w:r>
      <w:r w:rsidRPr="00276800">
        <w:rPr>
          <w:rFonts w:ascii="Times New Roman" w:hAnsi="Times New Roman"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276800">
        <w:rPr>
          <w:rFonts w:ascii="Times New Roman" w:hAnsi="Times New Roman"/>
          <w:sz w:val="28"/>
          <w:szCs w:val="28"/>
        </w:rPr>
        <w:t>с целью:</w:t>
      </w:r>
      <w:r w:rsidRPr="00276800">
        <w:rPr>
          <w:rFonts w:ascii="Times New Roman" w:hAnsi="Times New Roman"/>
          <w:sz w:val="28"/>
          <w:szCs w:val="28"/>
        </w:rPr>
        <w:br/>
        <w:t>      </w:t>
      </w:r>
      <w:r w:rsidRPr="00276800">
        <w:rPr>
          <w:rFonts w:ascii="Times New Roman" w:hAnsi="Times New Roman"/>
          <w:bCs/>
          <w:sz w:val="28"/>
          <w:szCs w:val="28"/>
        </w:rPr>
        <w:t>• </w:t>
      </w:r>
      <w:r w:rsidRPr="00276800">
        <w:rPr>
          <w:rFonts w:ascii="Times New Roman" w:hAnsi="Times New Roman"/>
          <w:sz w:val="28"/>
          <w:szCs w:val="28"/>
        </w:rPr>
        <w:t>безопасного обращения с веществами и материалами;</w:t>
      </w:r>
      <w:r w:rsidRPr="00276800">
        <w:rPr>
          <w:rFonts w:ascii="Times New Roman" w:hAnsi="Times New Roman"/>
          <w:bCs/>
          <w:sz w:val="28"/>
          <w:szCs w:val="28"/>
        </w:rPr>
        <w:t xml:space="preserve"> </w:t>
      </w:r>
      <w:r w:rsidRPr="00276800">
        <w:rPr>
          <w:rFonts w:ascii="Times New Roman" w:hAnsi="Times New Roman"/>
          <w:sz w:val="28"/>
          <w:szCs w:val="28"/>
        </w:rPr>
        <w:br/>
        <w:t>      </w:t>
      </w:r>
      <w:r w:rsidRPr="00276800">
        <w:rPr>
          <w:rFonts w:ascii="Times New Roman" w:hAnsi="Times New Roman"/>
          <w:bCs/>
          <w:sz w:val="28"/>
          <w:szCs w:val="28"/>
        </w:rPr>
        <w:t>• </w:t>
      </w:r>
      <w:r w:rsidRPr="00276800">
        <w:rPr>
          <w:rFonts w:ascii="Times New Roman" w:hAnsi="Times New Roman"/>
          <w:sz w:val="28"/>
          <w:szCs w:val="28"/>
        </w:rPr>
        <w:t>экологически грамотного поведения в окружающей среде;</w:t>
      </w:r>
      <w:r w:rsidRPr="00276800">
        <w:rPr>
          <w:rFonts w:ascii="Times New Roman" w:hAnsi="Times New Roman"/>
          <w:sz w:val="28"/>
          <w:szCs w:val="28"/>
        </w:rPr>
        <w:br/>
        <w:t>      </w:t>
      </w:r>
      <w:r w:rsidRPr="00276800">
        <w:rPr>
          <w:rFonts w:ascii="Times New Roman" w:hAnsi="Times New Roman"/>
          <w:bCs/>
          <w:sz w:val="28"/>
          <w:szCs w:val="28"/>
        </w:rPr>
        <w:t>• </w:t>
      </w:r>
      <w:r w:rsidRPr="00276800">
        <w:rPr>
          <w:rFonts w:ascii="Times New Roman" w:hAnsi="Times New Roman"/>
          <w:sz w:val="28"/>
          <w:szCs w:val="28"/>
        </w:rPr>
        <w:t>оценки влияния химического загрязнения окружающей среды на организм человека;</w:t>
      </w:r>
      <w:r w:rsidRPr="00276800">
        <w:rPr>
          <w:rFonts w:ascii="Times New Roman" w:hAnsi="Times New Roman"/>
          <w:sz w:val="28"/>
          <w:szCs w:val="28"/>
        </w:rPr>
        <w:br/>
      </w:r>
      <w:r w:rsidRPr="00276800">
        <w:rPr>
          <w:rFonts w:ascii="Times New Roman" w:hAnsi="Times New Roman"/>
          <w:sz w:val="28"/>
          <w:szCs w:val="28"/>
        </w:rPr>
        <w:lastRenderedPageBreak/>
        <w:t>      </w:t>
      </w:r>
      <w:r w:rsidRPr="00276800">
        <w:rPr>
          <w:rFonts w:ascii="Times New Roman" w:hAnsi="Times New Roman"/>
          <w:bCs/>
          <w:sz w:val="28"/>
          <w:szCs w:val="28"/>
        </w:rPr>
        <w:t>• </w:t>
      </w:r>
      <w:r w:rsidRPr="00276800">
        <w:rPr>
          <w:rFonts w:ascii="Times New Roman" w:hAnsi="Times New Roman"/>
          <w:sz w:val="28"/>
          <w:szCs w:val="28"/>
        </w:rPr>
        <w:t>критической оценки информации о веществах, используемых в быту;</w:t>
      </w:r>
      <w:r w:rsidRPr="00276800">
        <w:rPr>
          <w:rFonts w:ascii="Times New Roman" w:hAnsi="Times New Roman"/>
          <w:sz w:val="28"/>
          <w:szCs w:val="28"/>
        </w:rPr>
        <w:br/>
        <w:t>      </w:t>
      </w:r>
      <w:r w:rsidRPr="00276800">
        <w:rPr>
          <w:rFonts w:ascii="Times New Roman" w:hAnsi="Times New Roman"/>
          <w:bCs/>
          <w:sz w:val="28"/>
          <w:szCs w:val="28"/>
        </w:rPr>
        <w:t>• </w:t>
      </w:r>
      <w:r w:rsidRPr="00276800">
        <w:rPr>
          <w:rFonts w:ascii="Times New Roman" w:hAnsi="Times New Roman"/>
          <w:sz w:val="28"/>
          <w:szCs w:val="28"/>
        </w:rPr>
        <w:t xml:space="preserve">приготовления растворов заданной концентрации. </w:t>
      </w:r>
    </w:p>
    <w:p w14:paraId="24CB5F32" w14:textId="77777777" w:rsidR="005144A0" w:rsidRPr="00276800" w:rsidRDefault="005144A0" w:rsidP="005144A0">
      <w:pPr>
        <w:pStyle w:val="a3"/>
        <w:ind w:left="360"/>
        <w:jc w:val="both"/>
        <w:rPr>
          <w:szCs w:val="28"/>
        </w:rPr>
      </w:pPr>
      <w:r w:rsidRPr="00276800">
        <w:rPr>
          <w:szCs w:val="28"/>
        </w:rPr>
        <w:t xml:space="preserve">Федеральный базисный (образовательный) учебный план для образовательных учреждений Российской Федерации и учебный план МБОУ СОШ  с. </w:t>
      </w:r>
      <w:proofErr w:type="spellStart"/>
      <w:r w:rsidRPr="00276800">
        <w:rPr>
          <w:szCs w:val="28"/>
        </w:rPr>
        <w:t>Мазейка</w:t>
      </w:r>
      <w:proofErr w:type="spellEnd"/>
      <w:r w:rsidRPr="00276800">
        <w:rPr>
          <w:szCs w:val="28"/>
        </w:rPr>
        <w:t xml:space="preserve">  предусматривает обязательное изучение химии в основной  школе  в объеме 70 часов (2часа в неделю) в 8 классе и в объеме 68 часа (2 часа в неделю) в 9 классе.</w:t>
      </w:r>
    </w:p>
    <w:p w14:paraId="290FD6F5" w14:textId="77777777" w:rsidR="00124803" w:rsidRPr="00276800" w:rsidRDefault="00124803" w:rsidP="00514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24803" w:rsidRPr="00276800" w:rsidSect="00B235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142B3E"/>
    <w:multiLevelType w:val="hybridMultilevel"/>
    <w:tmpl w:val="43C0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9F45E5"/>
    <w:multiLevelType w:val="hybridMultilevel"/>
    <w:tmpl w:val="43C0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983E39"/>
    <w:multiLevelType w:val="multilevel"/>
    <w:tmpl w:val="9D5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F25B8"/>
    <w:multiLevelType w:val="hybridMultilevel"/>
    <w:tmpl w:val="43C0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8C48A6"/>
    <w:multiLevelType w:val="hybridMultilevel"/>
    <w:tmpl w:val="43C0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87348922">
    <w:abstractNumId w:val="7"/>
  </w:num>
  <w:num w:numId="2" w16cid:durableId="1352486343">
    <w:abstractNumId w:val="4"/>
  </w:num>
  <w:num w:numId="3" w16cid:durableId="233006851">
    <w:abstractNumId w:val="1"/>
  </w:num>
  <w:num w:numId="4" w16cid:durableId="502743345">
    <w:abstractNumId w:val="2"/>
  </w:num>
  <w:num w:numId="5" w16cid:durableId="595287475">
    <w:abstractNumId w:val="5"/>
  </w:num>
  <w:num w:numId="6" w16cid:durableId="1524589339">
    <w:abstractNumId w:val="9"/>
  </w:num>
  <w:num w:numId="7" w16cid:durableId="1068000167">
    <w:abstractNumId w:val="8"/>
  </w:num>
  <w:num w:numId="8" w16cid:durableId="1062214950">
    <w:abstractNumId w:val="6"/>
  </w:num>
  <w:num w:numId="9" w16cid:durableId="1599870464">
    <w:abstractNumId w:val="0"/>
  </w:num>
  <w:num w:numId="10" w16cid:durableId="101418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A4"/>
    <w:rsid w:val="000E4AFB"/>
    <w:rsid w:val="00124803"/>
    <w:rsid w:val="001E4D8F"/>
    <w:rsid w:val="00276800"/>
    <w:rsid w:val="002C0FED"/>
    <w:rsid w:val="003740A4"/>
    <w:rsid w:val="003E6F21"/>
    <w:rsid w:val="004528C0"/>
    <w:rsid w:val="005144A0"/>
    <w:rsid w:val="00621BDB"/>
    <w:rsid w:val="00722CC0"/>
    <w:rsid w:val="007F3566"/>
    <w:rsid w:val="008F4142"/>
    <w:rsid w:val="009D4042"/>
    <w:rsid w:val="009D4BD4"/>
    <w:rsid w:val="00A9319A"/>
    <w:rsid w:val="00B03531"/>
    <w:rsid w:val="00B235CB"/>
    <w:rsid w:val="00C37466"/>
    <w:rsid w:val="00C37EE8"/>
    <w:rsid w:val="00CB572C"/>
    <w:rsid w:val="00CC3344"/>
    <w:rsid w:val="00CF5964"/>
    <w:rsid w:val="00D46192"/>
    <w:rsid w:val="00DD07A2"/>
    <w:rsid w:val="00F82059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4F5FAB"/>
  <w15:chartTrackingRefBased/>
  <w15:docId w15:val="{0A4CB974-BF26-459E-988D-C1A918A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B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2C0FED"/>
    <w:pPr>
      <w:ind w:left="720"/>
    </w:pPr>
  </w:style>
  <w:style w:type="paragraph" w:styleId="a3">
    <w:name w:val="Название"/>
    <w:basedOn w:val="a"/>
    <w:link w:val="a4"/>
    <w:qFormat/>
    <w:locked/>
    <w:rsid w:val="00124803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Название Знак"/>
    <w:link w:val="a3"/>
    <w:rsid w:val="00124803"/>
    <w:rPr>
      <w:rFonts w:ascii="Times New Roman" w:eastAsia="Times New Roman" w:hAnsi="Times New Roman"/>
      <w:sz w:val="28"/>
    </w:rPr>
  </w:style>
  <w:style w:type="paragraph" w:styleId="a5">
    <w:name w:val="No Spacing"/>
    <w:uiPriority w:val="99"/>
    <w:qFormat/>
    <w:rsid w:val="005144A0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химии 8-11 класс</vt:lpstr>
    </vt:vector>
  </TitlesOfParts>
  <Company>Grizli777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химии 8-11 класс</dc:title>
  <dc:subject/>
  <dc:creator>Таня</dc:creator>
  <cp:keywords/>
  <dc:description/>
  <cp:lastModifiedBy>1 1</cp:lastModifiedBy>
  <cp:revision>2</cp:revision>
  <dcterms:created xsi:type="dcterms:W3CDTF">2024-01-22T11:30:00Z</dcterms:created>
  <dcterms:modified xsi:type="dcterms:W3CDTF">2024-01-22T11:30:00Z</dcterms:modified>
</cp:coreProperties>
</file>